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70" w:rsidRDefault="00B24E70" w:rsidP="00B24E70">
      <w:pPr>
        <w:widowControl/>
        <w:spacing w:afterLines="50" w:after="156" w:line="312" w:lineRule="auto"/>
        <w:jc w:val="center"/>
        <w:rPr>
          <w:rFonts w:ascii="宋体" w:eastAsia="宋体" w:hAnsi="宋体" w:cs="宋体"/>
          <w:b/>
          <w:kern w:val="0"/>
          <w:sz w:val="24"/>
          <w:szCs w:val="24"/>
        </w:rPr>
      </w:pPr>
      <w:bookmarkStart w:id="0" w:name="_GoBack"/>
      <w:bookmarkEnd w:id="0"/>
      <w:r w:rsidRPr="00B24E70">
        <w:rPr>
          <w:rFonts w:ascii="宋体" w:eastAsia="宋体" w:hAnsi="宋体" w:cs="宋体" w:hint="eastAsia"/>
          <w:b/>
          <w:kern w:val="0"/>
          <w:sz w:val="24"/>
          <w:szCs w:val="24"/>
        </w:rPr>
        <w:t>武汉大学</w:t>
      </w:r>
      <w:r w:rsidRPr="00B24E70">
        <w:rPr>
          <w:rFonts w:ascii="宋体" w:eastAsia="宋体" w:hAnsi="宋体" w:cs="宋体"/>
          <w:b/>
          <w:kern w:val="0"/>
          <w:sz w:val="24"/>
          <w:szCs w:val="24"/>
        </w:rPr>
        <w:t>科技部关于开展2016年创新人才推进计划组织推荐工作的通知</w:t>
      </w:r>
    </w:p>
    <w:p w:rsidR="00B24E70" w:rsidRPr="00B24E70" w:rsidRDefault="00B24E70" w:rsidP="00B24E70">
      <w:pPr>
        <w:widowControl/>
        <w:spacing w:afterLines="50" w:after="156" w:line="312" w:lineRule="auto"/>
        <w:jc w:val="left"/>
        <w:rPr>
          <w:rFonts w:ascii="宋体" w:eastAsia="宋体" w:hAnsi="宋体" w:cs="宋体"/>
          <w:kern w:val="0"/>
          <w:sz w:val="24"/>
          <w:szCs w:val="24"/>
        </w:rPr>
      </w:pPr>
      <w:r w:rsidRPr="00B24E70">
        <w:rPr>
          <w:rFonts w:ascii="宋体" w:eastAsia="宋体" w:hAnsi="宋体" w:cs="宋体"/>
          <w:kern w:val="0"/>
          <w:sz w:val="24"/>
          <w:szCs w:val="24"/>
        </w:rPr>
        <w:t> </w:t>
      </w:r>
      <w:r>
        <w:rPr>
          <w:rFonts w:ascii="宋体" w:eastAsia="宋体" w:hAnsi="宋体" w:cs="宋体" w:hint="eastAsia"/>
          <w:kern w:val="0"/>
          <w:sz w:val="24"/>
          <w:szCs w:val="24"/>
        </w:rPr>
        <w:t xml:space="preserve">  </w:t>
      </w:r>
      <w:r w:rsidRPr="00B24E70">
        <w:rPr>
          <w:rFonts w:ascii="宋体" w:eastAsia="宋体" w:hAnsi="宋体" w:cs="宋体"/>
          <w:kern w:val="0"/>
          <w:sz w:val="24"/>
          <w:szCs w:val="24"/>
        </w:rPr>
        <w:t>按照中央人才工作协调小组的部署要求和国家“万人计划”、创新人才推进计划的工作安排，现就做好2016年创新人才推进计划暨国家“万人计划”科技创新领军人才、科技创业领军人才推荐选拔工作，依据科技</w:t>
      </w:r>
      <w:proofErr w:type="gramStart"/>
      <w:r w:rsidRPr="00B24E70">
        <w:rPr>
          <w:rFonts w:ascii="宋体" w:eastAsia="宋体" w:hAnsi="宋体" w:cs="宋体"/>
          <w:kern w:val="0"/>
          <w:sz w:val="24"/>
          <w:szCs w:val="24"/>
        </w:rPr>
        <w:t>部文件</w:t>
      </w:r>
      <w:proofErr w:type="gramEnd"/>
      <w:r w:rsidRPr="00B24E70">
        <w:rPr>
          <w:rFonts w:ascii="宋体" w:eastAsia="宋体" w:hAnsi="宋体" w:cs="宋体"/>
          <w:kern w:val="0"/>
          <w:sz w:val="24"/>
          <w:szCs w:val="24"/>
        </w:rPr>
        <w:t>精神，按照科技厅、教育部、基金委、各学会、各部委、武汉大学创新人才培养基地等申报渠道的要求，就申报事项通知如下。</w:t>
      </w:r>
      <w:r w:rsidRPr="00B24E70">
        <w:rPr>
          <w:rFonts w:ascii="宋体" w:eastAsia="宋体" w:hAnsi="宋体" w:cs="宋体"/>
          <w:kern w:val="0"/>
          <w:sz w:val="24"/>
          <w:szCs w:val="24"/>
        </w:rPr>
        <w:br/>
        <w:t>1、2016年创新人才推进计划申报分为四个申报类别，其中需要走学院推荐程序的是以下两个类别：中青年科技创新领军人才，重点领域创新团队</w:t>
      </w:r>
      <w:r w:rsidRPr="00B24E70">
        <w:rPr>
          <w:rFonts w:ascii="宋体" w:eastAsia="宋体" w:hAnsi="宋体" w:cs="宋体"/>
          <w:kern w:val="0"/>
          <w:sz w:val="24"/>
          <w:szCs w:val="24"/>
        </w:rPr>
        <w:br/>
        <w:t>2、由于该项目</w:t>
      </w:r>
      <w:proofErr w:type="gramStart"/>
      <w:r w:rsidRPr="00B24E70">
        <w:rPr>
          <w:rFonts w:ascii="宋体" w:eastAsia="宋体" w:hAnsi="宋体" w:cs="宋体"/>
          <w:kern w:val="0"/>
          <w:sz w:val="24"/>
          <w:szCs w:val="24"/>
        </w:rPr>
        <w:t>是限项</w:t>
      </w:r>
      <w:proofErr w:type="gramEnd"/>
      <w:r w:rsidRPr="00B24E70">
        <w:rPr>
          <w:rFonts w:ascii="宋体" w:eastAsia="宋体" w:hAnsi="宋体" w:cs="宋体"/>
          <w:kern w:val="0"/>
          <w:sz w:val="24"/>
          <w:szCs w:val="24"/>
        </w:rPr>
        <w:t>申报，而且必须严格走评审和公示程序，经科</w:t>
      </w:r>
      <w:proofErr w:type="gramStart"/>
      <w:r w:rsidRPr="00B24E70">
        <w:rPr>
          <w:rFonts w:ascii="宋体" w:eastAsia="宋体" w:hAnsi="宋体" w:cs="宋体"/>
          <w:kern w:val="0"/>
          <w:sz w:val="24"/>
          <w:szCs w:val="24"/>
        </w:rPr>
        <w:t>发院研究</w:t>
      </w:r>
      <w:proofErr w:type="gramEnd"/>
      <w:r w:rsidRPr="00B24E70">
        <w:rPr>
          <w:rFonts w:ascii="宋体" w:eastAsia="宋体" w:hAnsi="宋体" w:cs="宋体"/>
          <w:kern w:val="0"/>
          <w:sz w:val="24"/>
          <w:szCs w:val="24"/>
        </w:rPr>
        <w:t>决定各相关学院（国家重点实验室）推荐符合要求的申报人选，经学术委员会评审确定各渠道推荐人选，然后按照要求公示并推荐。</w:t>
      </w:r>
      <w:r w:rsidRPr="00B24E70">
        <w:rPr>
          <w:rFonts w:ascii="宋体" w:eastAsia="宋体" w:hAnsi="宋体" w:cs="宋体"/>
          <w:kern w:val="0"/>
          <w:sz w:val="24"/>
          <w:szCs w:val="24"/>
        </w:rPr>
        <w:br/>
        <w:t>3、自然科学类相关学院（含国家重点实验室）推荐符合条件的申报人选：</w:t>
      </w:r>
      <w:r w:rsidRPr="00B24E70">
        <w:rPr>
          <w:rFonts w:ascii="宋体" w:eastAsia="宋体" w:hAnsi="宋体" w:cs="宋体"/>
          <w:kern w:val="0"/>
          <w:sz w:val="24"/>
          <w:szCs w:val="24"/>
        </w:rPr>
        <w:br/>
        <w:t> （1）每个自然科学类相关学院（含国家重点实验室）可以推荐一个（中青年科技创新领军人才，重点领域创新团队二选一）。学院将推荐汇总表（附件1）打印好，</w:t>
      </w:r>
      <w:proofErr w:type="gramStart"/>
      <w:r w:rsidRPr="00B24E70">
        <w:rPr>
          <w:rFonts w:ascii="宋体" w:eastAsia="宋体" w:hAnsi="宋体" w:cs="宋体"/>
          <w:kern w:val="0"/>
          <w:sz w:val="24"/>
          <w:szCs w:val="24"/>
        </w:rPr>
        <w:t>交科研副</w:t>
      </w:r>
      <w:proofErr w:type="gramEnd"/>
      <w:r w:rsidRPr="00B24E70">
        <w:rPr>
          <w:rFonts w:ascii="宋体" w:eastAsia="宋体" w:hAnsi="宋体" w:cs="宋体"/>
          <w:kern w:val="0"/>
          <w:sz w:val="24"/>
          <w:szCs w:val="24"/>
        </w:rPr>
        <w:t>院长审核签字，并加盖学院公章后发到指定邮箱。</w:t>
      </w:r>
      <w:r w:rsidRPr="00B24E70">
        <w:rPr>
          <w:rFonts w:ascii="宋体" w:eastAsia="宋体" w:hAnsi="宋体" w:cs="宋体"/>
          <w:kern w:val="0"/>
          <w:sz w:val="24"/>
          <w:szCs w:val="24"/>
        </w:rPr>
        <w:br/>
        <w:t>同时推荐人需填写推荐对象信息简表（附件2），发电子版到指定邮箱。</w:t>
      </w:r>
      <w:r>
        <w:rPr>
          <w:rFonts w:ascii="宋体" w:eastAsia="宋体" w:hAnsi="宋体" w:cs="宋体"/>
          <w:kern w:val="0"/>
          <w:sz w:val="24"/>
          <w:szCs w:val="24"/>
        </w:rPr>
        <w:br/>
        <w:t> </w:t>
      </w:r>
      <w:r w:rsidRPr="00B24E70">
        <w:rPr>
          <w:rFonts w:ascii="宋体" w:eastAsia="宋体" w:hAnsi="宋体" w:cs="宋体"/>
          <w:kern w:val="0"/>
          <w:sz w:val="24"/>
          <w:szCs w:val="24"/>
        </w:rPr>
        <w:t>（2）学院没有推荐人选，也需要按照在申报汇总</w:t>
      </w:r>
      <w:proofErr w:type="gramStart"/>
      <w:r w:rsidRPr="00B24E70">
        <w:rPr>
          <w:rFonts w:ascii="宋体" w:eastAsia="宋体" w:hAnsi="宋体" w:cs="宋体"/>
          <w:kern w:val="0"/>
          <w:sz w:val="24"/>
          <w:szCs w:val="24"/>
        </w:rPr>
        <w:t>表上填选</w:t>
      </w:r>
      <w:proofErr w:type="gramEnd"/>
      <w:r w:rsidRPr="00B24E70">
        <w:rPr>
          <w:rFonts w:ascii="宋体" w:eastAsia="宋体" w:hAnsi="宋体" w:cs="宋体"/>
          <w:kern w:val="0"/>
          <w:sz w:val="24"/>
          <w:szCs w:val="24"/>
        </w:rPr>
        <w:t>——无推荐人选，放弃该次申报。将推荐汇总表打印好，</w:t>
      </w:r>
      <w:proofErr w:type="gramStart"/>
      <w:r w:rsidRPr="00B24E70">
        <w:rPr>
          <w:rFonts w:ascii="宋体" w:eastAsia="宋体" w:hAnsi="宋体" w:cs="宋体"/>
          <w:kern w:val="0"/>
          <w:sz w:val="24"/>
          <w:szCs w:val="24"/>
        </w:rPr>
        <w:t>交科研副</w:t>
      </w:r>
      <w:proofErr w:type="gramEnd"/>
      <w:r w:rsidRPr="00B24E70">
        <w:rPr>
          <w:rFonts w:ascii="宋体" w:eastAsia="宋体" w:hAnsi="宋体" w:cs="宋体"/>
          <w:kern w:val="0"/>
          <w:sz w:val="24"/>
          <w:szCs w:val="24"/>
        </w:rPr>
        <w:t>院长审核签字，并加盖学院公章后发到指定邮箱。（这是科技部的要求，并非矫情，敬请理解！如果学院有老师提出异议该表将作为依据！）</w:t>
      </w:r>
      <w:r w:rsidRPr="00B24E70">
        <w:rPr>
          <w:rFonts w:ascii="宋体" w:eastAsia="宋体" w:hAnsi="宋体" w:cs="宋体"/>
          <w:kern w:val="0"/>
          <w:sz w:val="24"/>
          <w:szCs w:val="24"/>
        </w:rPr>
        <w:br/>
        <w:t>截止时间</w:t>
      </w:r>
      <w:r>
        <w:rPr>
          <w:rFonts w:ascii="宋体" w:eastAsia="宋体" w:hAnsi="宋体" w:cs="宋体" w:hint="eastAsia"/>
          <w:kern w:val="0"/>
          <w:sz w:val="24"/>
          <w:szCs w:val="24"/>
        </w:rPr>
        <w:t>：</w:t>
      </w:r>
      <w:r w:rsidRPr="00B24E70">
        <w:rPr>
          <w:rFonts w:ascii="宋体" w:eastAsia="宋体" w:hAnsi="宋体" w:cs="宋体"/>
          <w:kern w:val="0"/>
          <w:sz w:val="24"/>
          <w:szCs w:val="24"/>
        </w:rPr>
        <w:t>9月26日11:00（以收到邮件的时间为准，过期不予受理！！）  </w:t>
      </w:r>
      <w:r w:rsidRPr="00B24E70">
        <w:rPr>
          <w:rFonts w:ascii="宋体" w:eastAsia="宋体" w:hAnsi="宋体" w:cs="宋体"/>
          <w:kern w:val="0"/>
          <w:sz w:val="24"/>
          <w:szCs w:val="24"/>
        </w:rPr>
        <w:br/>
        <w:t>邮箱</w:t>
      </w:r>
      <w:r>
        <w:rPr>
          <w:rFonts w:ascii="宋体" w:eastAsia="宋体" w:hAnsi="宋体" w:cs="宋体" w:hint="eastAsia"/>
          <w:kern w:val="0"/>
          <w:sz w:val="24"/>
          <w:szCs w:val="24"/>
        </w:rPr>
        <w:t>：</w:t>
      </w:r>
      <w:r w:rsidRPr="00B24E70">
        <w:rPr>
          <w:rFonts w:ascii="宋体" w:eastAsia="宋体" w:hAnsi="宋体" w:cs="宋体"/>
          <w:kern w:val="0"/>
          <w:sz w:val="24"/>
          <w:szCs w:val="24"/>
        </w:rPr>
        <w:t>hejun@whu.edu.cn  (不收离线或者</w:t>
      </w:r>
      <w:proofErr w:type="spellStart"/>
      <w:r w:rsidRPr="00B24E70">
        <w:rPr>
          <w:rFonts w:ascii="宋体" w:eastAsia="宋体" w:hAnsi="宋体" w:cs="宋体"/>
          <w:kern w:val="0"/>
          <w:sz w:val="24"/>
          <w:szCs w:val="24"/>
        </w:rPr>
        <w:t>qq</w:t>
      </w:r>
      <w:proofErr w:type="spellEnd"/>
      <w:r w:rsidRPr="00B24E70">
        <w:rPr>
          <w:rFonts w:ascii="宋体" w:eastAsia="宋体" w:hAnsi="宋体" w:cs="宋体"/>
          <w:kern w:val="0"/>
          <w:sz w:val="24"/>
          <w:szCs w:val="24"/>
        </w:rPr>
        <w:t>邮件。</w:t>
      </w:r>
      <w:r>
        <w:rPr>
          <w:rFonts w:ascii="宋体" w:eastAsia="宋体" w:hAnsi="宋体" w:cs="宋体"/>
          <w:kern w:val="0"/>
          <w:sz w:val="24"/>
          <w:szCs w:val="24"/>
        </w:rPr>
        <w:t>)</w:t>
      </w:r>
      <w:r>
        <w:rPr>
          <w:rFonts w:ascii="宋体" w:eastAsia="宋体" w:hAnsi="宋体" w:cs="宋体"/>
          <w:kern w:val="0"/>
          <w:sz w:val="24"/>
          <w:szCs w:val="24"/>
        </w:rPr>
        <w:br/>
      </w:r>
      <w:r w:rsidRPr="00B24E70">
        <w:rPr>
          <w:rFonts w:ascii="宋体" w:eastAsia="宋体" w:hAnsi="宋体" w:cs="宋体"/>
          <w:kern w:val="0"/>
          <w:sz w:val="24"/>
          <w:szCs w:val="24"/>
        </w:rPr>
        <w:t>联系人：何军   68772100</w:t>
      </w:r>
      <w:r w:rsidRPr="00B24E70">
        <w:rPr>
          <w:rFonts w:ascii="宋体" w:eastAsia="宋体" w:hAnsi="宋体" w:cs="宋体"/>
          <w:kern w:val="0"/>
          <w:sz w:val="24"/>
          <w:szCs w:val="24"/>
        </w:rPr>
        <w:br/>
        <w:t>4、 10月7日前完成校内评审，校内公示和申报材料填写。</w:t>
      </w:r>
      <w:r w:rsidRPr="00B24E70">
        <w:rPr>
          <w:rFonts w:ascii="宋体" w:eastAsia="宋体" w:hAnsi="宋体" w:cs="宋体"/>
          <w:kern w:val="0"/>
          <w:sz w:val="24"/>
          <w:szCs w:val="24"/>
        </w:rPr>
        <w:br/>
        <w:t>5、 10月15日前，通过各渠道申报材料交国家科技部。</w:t>
      </w:r>
      <w:r w:rsidRPr="00B24E70">
        <w:rPr>
          <w:rFonts w:ascii="宋体" w:eastAsia="宋体" w:hAnsi="宋体" w:cs="宋体"/>
          <w:kern w:val="0"/>
          <w:sz w:val="24"/>
          <w:szCs w:val="24"/>
        </w:rPr>
        <w:br/>
        <w:t>6、具体申报要求见国家科技部网站申报链接：</w:t>
      </w:r>
      <w:r>
        <w:rPr>
          <w:rFonts w:ascii="宋体" w:eastAsia="宋体" w:hAnsi="宋体" w:cs="宋体"/>
          <w:noProof/>
          <w:kern w:val="0"/>
          <w:sz w:val="24"/>
          <w:szCs w:val="24"/>
        </w:rPr>
        <w:drawing>
          <wp:inline distT="0" distB="0" distL="0" distR="0" wp14:anchorId="08C53092" wp14:editId="0FE50CE9">
            <wp:extent cx="190500" cy="142875"/>
            <wp:effectExtent l="0" t="0" r="0" b="9525"/>
            <wp:docPr id="1" name="图片 1" descr="C:\Users\ADMINI~1\AppData\Local\Temp\[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5UQ[BL(6~BS2JV6W}N6[%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B24E70">
        <w:rPr>
          <w:rFonts w:ascii="宋体" w:eastAsia="宋体" w:hAnsi="宋体" w:cs="宋体"/>
          <w:kern w:val="0"/>
          <w:sz w:val="24"/>
          <w:szCs w:val="24"/>
        </w:rPr>
        <w:t>http://www.most.gov.cn/mostinfo/xinxifenlei/fgzc/gfxwj/gfxwj2016/201609/t20160909_127498.htm</w:t>
      </w:r>
      <w:r w:rsidRPr="00B24E70">
        <w:rPr>
          <w:rFonts w:ascii="宋体" w:eastAsia="宋体" w:hAnsi="宋体" w:cs="宋体"/>
          <w:kern w:val="0"/>
          <w:sz w:val="24"/>
          <w:szCs w:val="24"/>
        </w:rPr>
        <w:br/>
        <w:t>7、特别提示：</w:t>
      </w:r>
      <w:r w:rsidRPr="00B24E70">
        <w:rPr>
          <w:rFonts w:ascii="宋体" w:eastAsia="宋体" w:hAnsi="宋体" w:cs="宋体"/>
          <w:kern w:val="0"/>
          <w:sz w:val="24"/>
          <w:szCs w:val="24"/>
        </w:rPr>
        <w:br/>
        <w:t>如果通过非教育部、科技厅、武汉大学渠道申报的申请人同样要走校内公示的程序请务必在推荐单位截止前至少一周直接</w:t>
      </w:r>
      <w:proofErr w:type="gramStart"/>
      <w:r w:rsidRPr="00B24E70">
        <w:rPr>
          <w:rFonts w:ascii="宋体" w:eastAsia="宋体" w:hAnsi="宋体" w:cs="宋体"/>
          <w:kern w:val="0"/>
          <w:sz w:val="24"/>
          <w:szCs w:val="24"/>
        </w:rPr>
        <w:t>联系科发院项目处何</w:t>
      </w:r>
      <w:proofErr w:type="gramEnd"/>
      <w:r w:rsidRPr="00B24E70">
        <w:rPr>
          <w:rFonts w:ascii="宋体" w:eastAsia="宋体" w:hAnsi="宋体" w:cs="宋体"/>
          <w:kern w:val="0"/>
          <w:sz w:val="24"/>
          <w:szCs w:val="24"/>
        </w:rPr>
        <w:t>军。由于个人原因未告知武汉大学科发院，造成未在校内公示，导致推荐渠道不予推荐的由申报人个人承担相关责任。</w:t>
      </w:r>
    </w:p>
    <w:sectPr w:rsidR="00B24E70" w:rsidRPr="00B24E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0B" w:rsidRDefault="0014240B" w:rsidP="006F4541">
      <w:r>
        <w:separator/>
      </w:r>
    </w:p>
  </w:endnote>
  <w:endnote w:type="continuationSeparator" w:id="0">
    <w:p w:rsidR="0014240B" w:rsidRDefault="0014240B" w:rsidP="006F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0B" w:rsidRDefault="0014240B" w:rsidP="006F4541">
      <w:r>
        <w:separator/>
      </w:r>
    </w:p>
  </w:footnote>
  <w:footnote w:type="continuationSeparator" w:id="0">
    <w:p w:rsidR="0014240B" w:rsidRDefault="0014240B" w:rsidP="006F4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58"/>
    <w:rsid w:val="0014240B"/>
    <w:rsid w:val="00637F58"/>
    <w:rsid w:val="006F4541"/>
    <w:rsid w:val="008F08A5"/>
    <w:rsid w:val="00B24E70"/>
    <w:rsid w:val="00F024CB"/>
    <w:rsid w:val="00F14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4E70"/>
    <w:rPr>
      <w:sz w:val="18"/>
      <w:szCs w:val="18"/>
    </w:rPr>
  </w:style>
  <w:style w:type="character" w:customStyle="1" w:styleId="Char">
    <w:name w:val="批注框文本 Char"/>
    <w:basedOn w:val="a0"/>
    <w:link w:val="a3"/>
    <w:uiPriority w:val="99"/>
    <w:semiHidden/>
    <w:rsid w:val="00B24E70"/>
    <w:rPr>
      <w:sz w:val="18"/>
      <w:szCs w:val="18"/>
    </w:rPr>
  </w:style>
  <w:style w:type="paragraph" w:styleId="a4">
    <w:name w:val="header"/>
    <w:basedOn w:val="a"/>
    <w:link w:val="Char0"/>
    <w:uiPriority w:val="99"/>
    <w:unhideWhenUsed/>
    <w:rsid w:val="006F45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4541"/>
    <w:rPr>
      <w:sz w:val="18"/>
      <w:szCs w:val="18"/>
    </w:rPr>
  </w:style>
  <w:style w:type="paragraph" w:styleId="a5">
    <w:name w:val="footer"/>
    <w:basedOn w:val="a"/>
    <w:link w:val="Char1"/>
    <w:uiPriority w:val="99"/>
    <w:unhideWhenUsed/>
    <w:rsid w:val="006F4541"/>
    <w:pPr>
      <w:tabs>
        <w:tab w:val="center" w:pos="4153"/>
        <w:tab w:val="right" w:pos="8306"/>
      </w:tabs>
      <w:snapToGrid w:val="0"/>
      <w:jc w:val="left"/>
    </w:pPr>
    <w:rPr>
      <w:sz w:val="18"/>
      <w:szCs w:val="18"/>
    </w:rPr>
  </w:style>
  <w:style w:type="character" w:customStyle="1" w:styleId="Char1">
    <w:name w:val="页脚 Char"/>
    <w:basedOn w:val="a0"/>
    <w:link w:val="a5"/>
    <w:uiPriority w:val="99"/>
    <w:rsid w:val="006F45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4E70"/>
    <w:rPr>
      <w:sz w:val="18"/>
      <w:szCs w:val="18"/>
    </w:rPr>
  </w:style>
  <w:style w:type="character" w:customStyle="1" w:styleId="Char">
    <w:name w:val="批注框文本 Char"/>
    <w:basedOn w:val="a0"/>
    <w:link w:val="a3"/>
    <w:uiPriority w:val="99"/>
    <w:semiHidden/>
    <w:rsid w:val="00B24E70"/>
    <w:rPr>
      <w:sz w:val="18"/>
      <w:szCs w:val="18"/>
    </w:rPr>
  </w:style>
  <w:style w:type="paragraph" w:styleId="a4">
    <w:name w:val="header"/>
    <w:basedOn w:val="a"/>
    <w:link w:val="Char0"/>
    <w:uiPriority w:val="99"/>
    <w:unhideWhenUsed/>
    <w:rsid w:val="006F45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4541"/>
    <w:rPr>
      <w:sz w:val="18"/>
      <w:szCs w:val="18"/>
    </w:rPr>
  </w:style>
  <w:style w:type="paragraph" w:styleId="a5">
    <w:name w:val="footer"/>
    <w:basedOn w:val="a"/>
    <w:link w:val="Char1"/>
    <w:uiPriority w:val="99"/>
    <w:unhideWhenUsed/>
    <w:rsid w:val="006F4541"/>
    <w:pPr>
      <w:tabs>
        <w:tab w:val="center" w:pos="4153"/>
        <w:tab w:val="right" w:pos="8306"/>
      </w:tabs>
      <w:snapToGrid w:val="0"/>
      <w:jc w:val="left"/>
    </w:pPr>
    <w:rPr>
      <w:sz w:val="18"/>
      <w:szCs w:val="18"/>
    </w:rPr>
  </w:style>
  <w:style w:type="character" w:customStyle="1" w:styleId="Char1">
    <w:name w:val="页脚 Char"/>
    <w:basedOn w:val="a0"/>
    <w:link w:val="a5"/>
    <w:uiPriority w:val="99"/>
    <w:rsid w:val="006F45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5128">
      <w:bodyDiv w:val="1"/>
      <w:marLeft w:val="0"/>
      <w:marRight w:val="0"/>
      <w:marTop w:val="0"/>
      <w:marBottom w:val="0"/>
      <w:divBdr>
        <w:top w:val="none" w:sz="0" w:space="0" w:color="auto"/>
        <w:left w:val="none" w:sz="0" w:space="0" w:color="auto"/>
        <w:bottom w:val="none" w:sz="0" w:space="0" w:color="auto"/>
        <w:right w:val="none" w:sz="0" w:space="0" w:color="auto"/>
      </w:divBdr>
      <w:divsChild>
        <w:div w:id="152505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Microsoft</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2016-09-20T03:05:00Z</cp:lastPrinted>
  <dcterms:created xsi:type="dcterms:W3CDTF">2016-09-20T06:31:00Z</dcterms:created>
  <dcterms:modified xsi:type="dcterms:W3CDTF">2016-09-20T06:31:00Z</dcterms:modified>
</cp:coreProperties>
</file>